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0001860606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5"/>
        <w:gridCol w:w="3600"/>
      </w:tblGrid>
      <w:tr>
        <w:trPr/>
        <w:tc>
          <w:tcPr>
            <w:tcW w:w="6605" w:type="dxa"/>
            <w:tcBorders/>
            <w:vAlign w:val="center"/>
          </w:tcPr>
          <w:p>
            <w:pPr>
              <w:pStyle w:val="TableContents"/>
              <w:bidi w:val="0"/>
              <w:spacing w:before="0" w:after="283"/>
              <w:jc w:val="left"/>
              <w:rPr/>
            </w:pPr>
            <w:r>
              <w:rPr/>
              <w:t>Name of Issuer</w:t>
            </w:r>
          </w:p>
        </w:tc>
        <w:tc>
          <w:tcPr>
            <w:tcW w:w="3600" w:type="dxa"/>
            <w:tcBorders/>
            <w:vAlign w:val="center"/>
          </w:tcPr>
          <w:p>
            <w:pPr>
              <w:pStyle w:val="TableContents"/>
              <w:bidi w:val="0"/>
              <w:spacing w:before="0" w:after="0"/>
              <w:jc w:val="left"/>
              <w:rPr/>
            </w:pPr>
            <w:r>
              <w:rPr/>
              <w:t>Tilray Brands, Inc.</w:t>
            </w:r>
          </w:p>
        </w:tc>
      </w:tr>
      <w:tr>
        <w:trPr/>
        <w:tc>
          <w:tcPr>
            <w:tcW w:w="6605" w:type="dxa"/>
            <w:tcBorders/>
            <w:vAlign w:val="center"/>
          </w:tcPr>
          <w:p>
            <w:pPr>
              <w:pStyle w:val="TableContents"/>
              <w:bidi w:val="0"/>
              <w:spacing w:before="0" w:after="283"/>
              <w:jc w:val="left"/>
              <w:rPr/>
            </w:pPr>
            <w:r>
              <w:rPr/>
              <w:t>SEC File Number</w:t>
            </w:r>
          </w:p>
        </w:tc>
        <w:tc>
          <w:tcPr>
            <w:tcW w:w="3600" w:type="dxa"/>
            <w:tcBorders/>
            <w:vAlign w:val="center"/>
          </w:tcPr>
          <w:p>
            <w:pPr>
              <w:pStyle w:val="TableContents"/>
              <w:bidi w:val="0"/>
              <w:spacing w:before="0" w:after="0"/>
              <w:jc w:val="left"/>
              <w:rPr/>
            </w:pPr>
            <w:r>
              <w:rPr/>
              <w:t>001-38594</w:t>
            </w:r>
          </w:p>
        </w:tc>
      </w:tr>
      <w:tr>
        <w:trPr/>
        <w:tc>
          <w:tcPr>
            <w:tcW w:w="6605" w:type="dxa"/>
            <w:tcBorders/>
            <w:vAlign w:val="center"/>
          </w:tcPr>
          <w:p>
            <w:pPr>
              <w:pStyle w:val="TableContents"/>
              <w:bidi w:val="0"/>
              <w:spacing w:before="0" w:after="283"/>
              <w:jc w:val="left"/>
              <w:rPr/>
            </w:pPr>
            <w:r>
              <w:rPr/>
              <w:t>Address of Issuer</w:t>
            </w:r>
          </w:p>
        </w:tc>
        <w:tc>
          <w:tcPr>
            <w:tcW w:w="3600" w:type="dxa"/>
            <w:tcBorders/>
            <w:vAlign w:val="center"/>
          </w:tcPr>
          <w:p>
            <w:pPr>
              <w:pStyle w:val="TableContents"/>
              <w:bidi w:val="0"/>
              <w:spacing w:before="0" w:after="0"/>
              <w:jc w:val="left"/>
              <w:rPr/>
            </w:pPr>
            <w:r>
              <w:rPr/>
              <w:t>655 MADISON AVENUE</w:t>
              <w:br/>
              <w:t>19TH FLOOR</w:t>
              <w:br/>
              <w:t>NEW YORK</w:t>
              <w:br/>
              <w:t xml:space="preserve">NEW YORK </w:t>
              <w:br/>
              <w:t>10065</w:t>
            </w:r>
          </w:p>
        </w:tc>
      </w:tr>
      <w:tr>
        <w:trPr/>
        <w:tc>
          <w:tcPr>
            <w:tcW w:w="6605" w:type="dxa"/>
            <w:tcBorders/>
            <w:vAlign w:val="center"/>
          </w:tcPr>
          <w:p>
            <w:pPr>
              <w:pStyle w:val="TableContents"/>
              <w:bidi w:val="0"/>
              <w:spacing w:before="0" w:after="283"/>
              <w:jc w:val="left"/>
              <w:rPr/>
            </w:pPr>
            <w:r>
              <w:rPr/>
              <w:t>Phone</w:t>
            </w:r>
          </w:p>
        </w:tc>
        <w:tc>
          <w:tcPr>
            <w:tcW w:w="3600" w:type="dxa"/>
            <w:tcBorders/>
            <w:vAlign w:val="center"/>
          </w:tcPr>
          <w:p>
            <w:pPr>
              <w:pStyle w:val="TableContents"/>
              <w:bidi w:val="0"/>
              <w:spacing w:before="0" w:after="0"/>
              <w:jc w:val="left"/>
              <w:rPr/>
            </w:pPr>
            <w:r>
              <w:rPr/>
              <w:t>519.322.8800</w:t>
            </w:r>
          </w:p>
        </w:tc>
      </w:tr>
      <w:tr>
        <w:trPr/>
        <w:tc>
          <w:tcPr>
            <w:tcW w:w="6605" w:type="dxa"/>
            <w:tcBorders/>
            <w:vAlign w:val="center"/>
          </w:tcPr>
          <w:p>
            <w:pPr>
              <w:pStyle w:val="TableContents"/>
              <w:bidi w:val="0"/>
              <w:spacing w:before="0" w:after="283"/>
              <w:jc w:val="left"/>
              <w:rPr/>
            </w:pPr>
            <w:r>
              <w:rPr/>
              <w:t>Name of Person for Whose Account the Securities are To Be Sold</w:t>
            </w:r>
          </w:p>
        </w:tc>
        <w:tc>
          <w:tcPr>
            <w:tcW w:w="3600" w:type="dxa"/>
            <w:tcBorders/>
            <w:vAlign w:val="center"/>
          </w:tcPr>
          <w:p>
            <w:pPr>
              <w:pStyle w:val="TableContents"/>
              <w:bidi w:val="0"/>
              <w:spacing w:before="0" w:after="0"/>
              <w:jc w:val="left"/>
              <w:rPr/>
            </w:pPr>
            <w:r>
              <w:rPr/>
              <w:t>Hopkinson David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5" w:type="dxa"/>
            <w:tcBorders/>
            <w:vAlign w:val="center"/>
          </w:tcPr>
          <w:p>
            <w:pPr>
              <w:pStyle w:val="TableContents"/>
              <w:bidi w:val="0"/>
              <w:spacing w:before="0" w:after="283"/>
              <w:jc w:val="left"/>
              <w:rPr/>
            </w:pPr>
            <w:r>
              <w:rPr/>
              <w:t>Relationship to Issuer</w:t>
            </w:r>
          </w:p>
        </w:tc>
        <w:tc>
          <w:tcPr>
            <w:tcW w:w="36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33556</w:t>
            </w:r>
          </w:p>
        </w:tc>
        <w:tc>
          <w:tcPr>
            <w:tcW w:w="1360" w:type="dxa"/>
            <w:tcBorders/>
            <w:vAlign w:val="center"/>
          </w:tcPr>
          <w:p>
            <w:pPr>
              <w:pStyle w:val="TableContents"/>
              <w:bidi w:val="0"/>
              <w:spacing w:before="0" w:after="283"/>
              <w:jc w:val="left"/>
              <w:rPr/>
            </w:pPr>
            <w:r>
              <w:rPr/>
              <w:t>232872.00</w:t>
            </w:r>
          </w:p>
        </w:tc>
        <w:tc>
          <w:tcPr>
            <w:tcW w:w="1538" w:type="dxa"/>
            <w:tcBorders/>
            <w:vAlign w:val="center"/>
          </w:tcPr>
          <w:p>
            <w:pPr>
              <w:pStyle w:val="TableContents"/>
              <w:bidi w:val="0"/>
              <w:spacing w:before="0" w:after="283"/>
              <w:jc w:val="left"/>
              <w:rPr/>
            </w:pPr>
            <w:r>
              <w:rPr/>
              <w:t>116548663</w:t>
            </w:r>
          </w:p>
        </w:tc>
        <w:tc>
          <w:tcPr>
            <w:tcW w:w="1558" w:type="dxa"/>
            <w:tcBorders/>
            <w:vAlign w:val="center"/>
          </w:tcPr>
          <w:p>
            <w:pPr>
              <w:pStyle w:val="TableContents"/>
              <w:bidi w:val="0"/>
              <w:spacing w:before="0" w:after="283"/>
              <w:jc w:val="left"/>
              <w:rPr/>
            </w:pPr>
            <w:r>
              <w:rPr/>
              <w:t>04/21/2026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06/21/2022</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331</w:t>
            </w:r>
          </w:p>
        </w:tc>
        <w:tc>
          <w:tcPr>
            <w:tcW w:w="1046" w:type="dxa"/>
            <w:tcBorders/>
            <w:vAlign w:val="center"/>
          </w:tcPr>
          <w:p>
            <w:pPr>
              <w:pStyle w:val="TableContents"/>
              <w:bidi w:val="0"/>
              <w:spacing w:before="0" w:after="283"/>
              <w:jc w:val="left"/>
              <w:rPr/>
            </w:pPr>
            <w:r>
              <w:rPr/>
              <w:t>06/21/2022</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06/21/2023</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386</w:t>
            </w:r>
          </w:p>
        </w:tc>
        <w:tc>
          <w:tcPr>
            <w:tcW w:w="1046" w:type="dxa"/>
            <w:tcBorders/>
            <w:vAlign w:val="center"/>
          </w:tcPr>
          <w:p>
            <w:pPr>
              <w:pStyle w:val="TableContents"/>
              <w:bidi w:val="0"/>
              <w:spacing w:before="0" w:after="283"/>
              <w:jc w:val="left"/>
              <w:rPr/>
            </w:pPr>
            <w:r>
              <w:rPr/>
              <w:t>06/21/2023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07/26/2023</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7062</w:t>
            </w:r>
          </w:p>
        </w:tc>
        <w:tc>
          <w:tcPr>
            <w:tcW w:w="1046" w:type="dxa"/>
            <w:tcBorders/>
            <w:vAlign w:val="center"/>
          </w:tcPr>
          <w:p>
            <w:pPr>
              <w:pStyle w:val="TableContents"/>
              <w:bidi w:val="0"/>
              <w:spacing w:before="0" w:after="283"/>
              <w:jc w:val="left"/>
              <w:rPr/>
            </w:pPr>
            <w:r>
              <w:rPr/>
              <w:t>07/26/2023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06/21/2024</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386</w:t>
            </w:r>
          </w:p>
        </w:tc>
        <w:tc>
          <w:tcPr>
            <w:tcW w:w="1046" w:type="dxa"/>
            <w:tcBorders/>
            <w:vAlign w:val="center"/>
          </w:tcPr>
          <w:p>
            <w:pPr>
              <w:pStyle w:val="TableContents"/>
              <w:bidi w:val="0"/>
              <w:spacing w:before="0" w:after="283"/>
              <w:jc w:val="left"/>
              <w:rPr/>
            </w:pPr>
            <w:r>
              <w:rPr/>
              <w:t>06/21/2024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07/26/2024</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12953</w:t>
            </w:r>
          </w:p>
        </w:tc>
        <w:tc>
          <w:tcPr>
            <w:tcW w:w="1046" w:type="dxa"/>
            <w:tcBorders/>
            <w:vAlign w:val="center"/>
          </w:tcPr>
          <w:p>
            <w:pPr>
              <w:pStyle w:val="TableContents"/>
              <w:bidi w:val="0"/>
              <w:spacing w:before="0" w:after="283"/>
              <w:jc w:val="left"/>
              <w:rPr/>
            </w:pPr>
            <w:r>
              <w:rPr/>
              <w:t>07/26/2024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07/30/2025</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12438</w:t>
            </w:r>
          </w:p>
        </w:tc>
        <w:tc>
          <w:tcPr>
            <w:tcW w:w="1046" w:type="dxa"/>
            <w:tcBorders/>
            <w:vAlign w:val="center"/>
          </w:tcPr>
          <w:p>
            <w:pPr>
              <w:pStyle w:val="TableContents"/>
              <w:bidi w:val="0"/>
              <w:spacing w:before="0" w:after="283"/>
              <w:jc w:val="left"/>
              <w:rPr/>
            </w:pPr>
            <w:r>
              <w:rPr/>
              <w:t>07/30/2025</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10"/>
        <w:gridCol w:w="8295"/>
      </w:tblGrid>
      <w:tr>
        <w:trPr/>
        <w:tc>
          <w:tcPr>
            <w:tcW w:w="1910" w:type="dxa"/>
            <w:tcBorders/>
            <w:vAlign w:val="center"/>
          </w:tcPr>
          <w:p>
            <w:pPr>
              <w:pStyle w:val="TableContents"/>
              <w:bidi w:val="0"/>
              <w:spacing w:before="0" w:after="283"/>
              <w:jc w:val="left"/>
              <w:rPr/>
            </w:pPr>
            <w:r>
              <w:rPr/>
              <w:t>Remarks</w:t>
            </w:r>
          </w:p>
        </w:tc>
        <w:tc>
          <w:tcPr>
            <w:tcW w:w="8295"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Date of Notice</w:t>
            </w:r>
          </w:p>
        </w:tc>
        <w:tc>
          <w:tcPr>
            <w:tcW w:w="8295" w:type="dxa"/>
            <w:tcBorders/>
            <w:vAlign w:val="center"/>
          </w:tcPr>
          <w:p>
            <w:pPr>
              <w:pStyle w:val="TableContents"/>
              <w:bidi w:val="0"/>
              <w:spacing w:before="0" w:after="0"/>
              <w:jc w:val="left"/>
              <w:rPr/>
            </w:pPr>
            <w:r>
              <w:rPr/>
              <w:t>04/21/2026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10" w:type="dxa"/>
            <w:tcBorders/>
            <w:vAlign w:val="center"/>
          </w:tcPr>
          <w:p>
            <w:pPr>
              <w:pStyle w:val="TableContents"/>
              <w:bidi w:val="0"/>
              <w:spacing w:before="0" w:after="283"/>
              <w:jc w:val="left"/>
              <w:rPr/>
            </w:pPr>
            <w:r>
              <w:rPr/>
              <w:t>Signature</w:t>
            </w:r>
          </w:p>
        </w:tc>
        <w:tc>
          <w:tcPr>
            <w:tcW w:w="8295" w:type="dxa"/>
            <w:tcBorders/>
            <w:vAlign w:val="center"/>
          </w:tcPr>
          <w:p>
            <w:pPr>
              <w:pStyle w:val="TableContents"/>
              <w:bidi w:val="0"/>
              <w:spacing w:before="0" w:after="0"/>
              <w:jc w:val="left"/>
              <w:rPr/>
            </w:pPr>
            <w:r>
              <w:rPr/>
              <w:t>/s/ James Weimer, as a duly authorized representative of STIFEL, as attorney-in-fact for David Hopkinson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3338</Characters>
  <CharactersWithSpaces>3888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